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32" w:rsidRDefault="00542C32">
      <w:pPr>
        <w:pStyle w:val="Altbilgi"/>
        <w:tabs>
          <w:tab w:val="clear" w:pos="4536"/>
          <w:tab w:val="clear" w:pos="9072"/>
        </w:tabs>
      </w:pPr>
    </w:p>
    <w:p w:rsidR="00542C32" w:rsidRDefault="00542C32">
      <w:pPr>
        <w:jc w:val="both"/>
        <w:rPr>
          <w:sz w:val="28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İSTANBUL VERGİ MAHKEMESİ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SAYIN BAŞKANLIĞI’NA</w:t>
      </w:r>
    </w:p>
    <w:p w:rsidR="00542C32" w:rsidRDefault="00542C32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İSTANBUL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DAVACI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: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</w:t>
      </w:r>
      <w:r>
        <w:rPr>
          <w:b/>
          <w:bCs/>
          <w:color w:val="000000"/>
          <w:sz w:val="22"/>
        </w:rPr>
        <w:tab/>
        <w:t xml:space="preserve">                       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ADRESİ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: 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                </w:t>
      </w:r>
      <w:r>
        <w:rPr>
          <w:b/>
          <w:bCs/>
          <w:color w:val="000000"/>
          <w:sz w:val="22"/>
        </w:rPr>
        <w:tab/>
        <w:t xml:space="preserve">                             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VERGİ NUMARASI 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>: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DAVALI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:  </w:t>
      </w:r>
      <w:r w:rsidR="00D21733">
        <w:rPr>
          <w:b/>
          <w:bCs/>
          <w:color w:val="000000"/>
          <w:sz w:val="22"/>
        </w:rPr>
        <w:t xml:space="preserve">............................... </w:t>
      </w:r>
      <w:r>
        <w:rPr>
          <w:b/>
          <w:bCs/>
          <w:color w:val="000000"/>
          <w:sz w:val="22"/>
        </w:rPr>
        <w:t>VERGİ DAİRESİ MÜDÜRLÜĞÜ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VERGİ / CEZA              (TARİHİ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>: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İHBARNAMESİNİN     (NUMARASI </w:t>
      </w:r>
      <w:r>
        <w:rPr>
          <w:b/>
          <w:bCs/>
          <w:color w:val="000000"/>
          <w:sz w:val="22"/>
        </w:rPr>
        <w:tab/>
        <w:t>: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(TEBLİĞ TAR.</w:t>
      </w:r>
      <w:r>
        <w:rPr>
          <w:b/>
          <w:bCs/>
          <w:color w:val="000000"/>
          <w:sz w:val="22"/>
        </w:rPr>
        <w:tab/>
        <w:t xml:space="preserve">:       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UZLAŞMA KOMİSYONUNA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BAŞVURU TARİHİ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                    :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UZLAŞMANIN VAKİ OLMADIĞINA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DAİR TUTANAĞIN TEBLİĞ TARİHİ        : 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(NEVİ 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: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VERGİNİN,                   (DÖNEMİ                  :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(MİKTARI                :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(NEVİ                        :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CEZANIN,                      (DÖNEMİ                 :      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(MİKTARI                :  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2A6844" w:rsidRDefault="002A6844">
      <w:pPr>
        <w:rPr>
          <w:b/>
          <w:bCs/>
          <w:color w:val="000000"/>
          <w:sz w:val="22"/>
          <w:u w:val="single"/>
        </w:rPr>
      </w:pPr>
    </w:p>
    <w:p w:rsidR="002A6844" w:rsidRDefault="002A6844">
      <w:pPr>
        <w:rPr>
          <w:b/>
          <w:bCs/>
          <w:color w:val="000000"/>
          <w:sz w:val="22"/>
          <w:u w:val="single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  <w:u w:val="single"/>
        </w:rPr>
        <w:t xml:space="preserve">I-DAVA KONUSU </w:t>
      </w:r>
      <w:r>
        <w:rPr>
          <w:b/>
          <w:bCs/>
          <w:color w:val="000000"/>
          <w:sz w:val="22"/>
        </w:rPr>
        <w:t xml:space="preserve">                : Şirketimiz, yukarıdaki belirttiğimiz  adreste </w:t>
      </w:r>
      <w:r w:rsidR="002A6844">
        <w:rPr>
          <w:b/>
          <w:bCs/>
          <w:color w:val="000000"/>
          <w:sz w:val="22"/>
        </w:rPr>
        <w:t>……………</w:t>
      </w:r>
      <w:r>
        <w:rPr>
          <w:b/>
          <w:bCs/>
          <w:color w:val="000000"/>
          <w:sz w:val="22"/>
        </w:rPr>
        <w:t>işleri ile uğraşmakta</w:t>
      </w:r>
      <w:r w:rsidR="00F5570F">
        <w:rPr>
          <w:b/>
          <w:bCs/>
          <w:color w:val="000000"/>
          <w:sz w:val="22"/>
        </w:rPr>
        <w:t>d</w:t>
      </w:r>
      <w:r>
        <w:rPr>
          <w:b/>
          <w:bCs/>
          <w:color w:val="000000"/>
          <w:sz w:val="22"/>
        </w:rPr>
        <w:t>ı</w:t>
      </w:r>
      <w:r w:rsidR="00F5570F">
        <w:rPr>
          <w:b/>
          <w:bCs/>
          <w:color w:val="000000"/>
          <w:sz w:val="22"/>
        </w:rPr>
        <w:t>r</w:t>
      </w:r>
      <w:r>
        <w:rPr>
          <w:b/>
          <w:bCs/>
          <w:color w:val="000000"/>
          <w:sz w:val="22"/>
        </w:rPr>
        <w:t xml:space="preserve">. </w:t>
      </w:r>
      <w:r w:rsidR="002A6844">
        <w:rPr>
          <w:b/>
          <w:bCs/>
          <w:color w:val="000000"/>
          <w:sz w:val="22"/>
        </w:rPr>
        <w:t>……………</w:t>
      </w:r>
      <w:r>
        <w:rPr>
          <w:b/>
          <w:bCs/>
          <w:color w:val="000000"/>
          <w:sz w:val="22"/>
        </w:rPr>
        <w:t xml:space="preserve"> tarafından </w:t>
      </w:r>
      <w:r w:rsidR="002A6844">
        <w:rPr>
          <w:b/>
          <w:bCs/>
          <w:color w:val="000000"/>
          <w:sz w:val="22"/>
        </w:rPr>
        <w:t>……………</w:t>
      </w:r>
      <w:r>
        <w:rPr>
          <w:b/>
          <w:bCs/>
          <w:color w:val="000000"/>
          <w:sz w:val="22"/>
        </w:rPr>
        <w:t xml:space="preserve"> Dönem KDV işlemlerimizin incelenmesi neticesi </w:t>
      </w:r>
      <w:r w:rsidR="002A6844">
        <w:rPr>
          <w:b/>
          <w:bCs/>
          <w:color w:val="000000"/>
          <w:sz w:val="22"/>
        </w:rPr>
        <w:t>………</w:t>
      </w:r>
      <w:r>
        <w:rPr>
          <w:b/>
          <w:bCs/>
          <w:color w:val="000000"/>
          <w:sz w:val="22"/>
        </w:rPr>
        <w:t xml:space="preserve"> tarih ve </w:t>
      </w:r>
      <w:r w:rsidR="002A6844">
        <w:rPr>
          <w:b/>
          <w:bCs/>
          <w:color w:val="000000"/>
          <w:sz w:val="22"/>
        </w:rPr>
        <w:t>…………..</w:t>
      </w:r>
      <w:r>
        <w:rPr>
          <w:b/>
          <w:bCs/>
          <w:color w:val="000000"/>
          <w:sz w:val="22"/>
        </w:rPr>
        <w:t xml:space="preserve"> sayılı inceleme raporu tanzim edilmiştir. Söz konusu raporda KDV kayıp ve kaçağına neden olduğumuzdan dolayı cezalı tarhiyat yapılması önerilmiş, </w:t>
      </w:r>
      <w:r w:rsidR="002A6844">
        <w:rPr>
          <w:b/>
          <w:bCs/>
          <w:color w:val="000000"/>
          <w:sz w:val="22"/>
        </w:rPr>
        <w:t>……….</w:t>
      </w:r>
      <w:r>
        <w:rPr>
          <w:b/>
          <w:bCs/>
          <w:color w:val="000000"/>
          <w:sz w:val="22"/>
        </w:rPr>
        <w:t xml:space="preserve"> Vergi Dairesi müdürlüğü de yukarıda belirtilen Vergi/</w:t>
      </w:r>
      <w:r w:rsidR="002A6844">
        <w:rPr>
          <w:b/>
          <w:bCs/>
          <w:color w:val="000000"/>
          <w:sz w:val="22"/>
        </w:rPr>
        <w:t>C</w:t>
      </w:r>
      <w:r>
        <w:rPr>
          <w:b/>
          <w:bCs/>
          <w:color w:val="000000"/>
          <w:sz w:val="22"/>
        </w:rPr>
        <w:t>eza ihbarnamelerini düzenlemiştir.Yapılan bu tarhiyatlar için Uzlaşmaya müracaat edilmiştir. Ancak uzlaşma vaki olmamıştır. Yukarıda belirtilen ihbarnameler ile istenen Vergi ve cezaların aşağıda belirtilecek sebeplerle kaldırılması arz ve talep etmekteyiz.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  <w:u w:val="single"/>
        </w:rPr>
      </w:pPr>
    </w:p>
    <w:p w:rsidR="002A6844" w:rsidRDefault="002A6844">
      <w:pPr>
        <w:rPr>
          <w:b/>
          <w:bCs/>
          <w:color w:val="000000"/>
          <w:sz w:val="22"/>
          <w:u w:val="single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  <w:u w:val="single"/>
        </w:rPr>
        <w:t xml:space="preserve">II-DAVANIN  ÖZETİ  VE İTİRAZ NEDENLERİ               </w:t>
      </w:r>
      <w:r>
        <w:rPr>
          <w:b/>
          <w:bCs/>
          <w:color w:val="000000"/>
          <w:sz w:val="22"/>
        </w:rPr>
        <w:t>: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pacing w:val="-2"/>
          <w:sz w:val="22"/>
        </w:rPr>
      </w:pPr>
      <w:r>
        <w:rPr>
          <w:b/>
          <w:bCs/>
          <w:color w:val="000000"/>
          <w:sz w:val="22"/>
        </w:rPr>
        <w:t>1)-</w:t>
      </w:r>
      <w:r>
        <w:rPr>
          <w:b/>
          <w:bCs/>
          <w:color w:val="000000"/>
          <w:spacing w:val="-2"/>
          <w:sz w:val="22"/>
        </w:rPr>
        <w:t xml:space="preserve"> </w:t>
      </w:r>
    </w:p>
    <w:p w:rsidR="002A6844" w:rsidRDefault="002A6844">
      <w:pPr>
        <w:rPr>
          <w:b/>
          <w:bCs/>
          <w:color w:val="000000"/>
          <w:spacing w:val="-2"/>
          <w:sz w:val="22"/>
        </w:rPr>
      </w:pPr>
    </w:p>
    <w:p w:rsidR="002A6844" w:rsidRDefault="00542C32">
      <w:pPr>
        <w:rPr>
          <w:b/>
          <w:bCs/>
          <w:color w:val="000000"/>
          <w:spacing w:val="-2"/>
          <w:sz w:val="22"/>
        </w:rPr>
      </w:pPr>
      <w:r>
        <w:rPr>
          <w:b/>
          <w:bCs/>
          <w:color w:val="000000"/>
          <w:spacing w:val="-2"/>
          <w:sz w:val="22"/>
        </w:rPr>
        <w:t>2)-</w:t>
      </w:r>
    </w:p>
    <w:p w:rsidR="002A6844" w:rsidRDefault="002A6844">
      <w:pPr>
        <w:rPr>
          <w:b/>
          <w:bCs/>
          <w:color w:val="000000"/>
          <w:spacing w:val="4"/>
          <w:w w:val="106"/>
          <w:sz w:val="22"/>
        </w:rPr>
      </w:pP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pacing w:val="4"/>
          <w:w w:val="106"/>
          <w:sz w:val="22"/>
        </w:rPr>
        <w:t>3)-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lastRenderedPageBreak/>
        <w:tab/>
      </w:r>
    </w:p>
    <w:p w:rsidR="002A6844" w:rsidRDefault="002A6844">
      <w:pPr>
        <w:rPr>
          <w:b/>
          <w:bCs/>
          <w:color w:val="000000"/>
          <w:sz w:val="22"/>
          <w:u w:val="single"/>
        </w:rPr>
      </w:pPr>
    </w:p>
    <w:p w:rsidR="00542C32" w:rsidRDefault="00542C32">
      <w:pPr>
        <w:rPr>
          <w:b/>
          <w:bCs/>
          <w:color w:val="000000"/>
          <w:sz w:val="22"/>
          <w:u w:val="single"/>
        </w:rPr>
      </w:pPr>
      <w:proofErr w:type="spellStart"/>
      <w:r>
        <w:rPr>
          <w:b/>
          <w:bCs/>
          <w:color w:val="000000"/>
          <w:sz w:val="22"/>
          <w:u w:val="single"/>
        </w:rPr>
        <w:t>lll</w:t>
      </w:r>
      <w:proofErr w:type="spellEnd"/>
      <w:r>
        <w:rPr>
          <w:b/>
          <w:bCs/>
          <w:color w:val="000000"/>
          <w:sz w:val="22"/>
          <w:u w:val="single"/>
        </w:rPr>
        <w:t xml:space="preserve"> – SONUÇ VE İSTEM  :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ab/>
        <w:t>Yukarıda ayrıntıları ile açıklandığı üzere;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-Davanın kabulüne,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-Salınan Katma Değer Vergisi, ve kesilen cezaların kaldırılmasına,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-Dava giderlerinin karşı tarafa yükletilmesine, karar  verilmesini, saygılarımızla arz ederiz.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ind w:left="708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Davacı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     </w:t>
      </w:r>
    </w:p>
    <w:p w:rsidR="00542C32" w:rsidRDefault="00542C32">
      <w:pPr>
        <w:rPr>
          <w:b/>
          <w:bCs/>
          <w:color w:val="000000"/>
          <w:sz w:val="22"/>
        </w:rPr>
      </w:pPr>
    </w:p>
    <w:p w:rsidR="00542C32" w:rsidRDefault="00542C32">
      <w:pPr>
        <w:rPr>
          <w:b/>
          <w:bCs/>
          <w:color w:val="000000"/>
          <w:sz w:val="22"/>
          <w:u w:val="single"/>
        </w:rPr>
      </w:pPr>
      <w:r>
        <w:rPr>
          <w:b/>
          <w:bCs/>
          <w:color w:val="000000"/>
          <w:sz w:val="22"/>
          <w:u w:val="single"/>
        </w:rPr>
        <w:t>*Ekler  ( Suret )  :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-Vergi / Ceza İhbarnameleri,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-Rapor,</w:t>
      </w:r>
    </w:p>
    <w:p w:rsidR="00542C32" w:rsidRDefault="00542C32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-Uzlaşma belgeleri</w:t>
      </w:r>
    </w:p>
    <w:p w:rsidR="00542C32" w:rsidRDefault="00542C32">
      <w:pPr>
        <w:rPr>
          <w:color w:val="000000"/>
        </w:rPr>
      </w:pPr>
      <w:r>
        <w:rPr>
          <w:b/>
          <w:bCs/>
          <w:color w:val="000000"/>
          <w:sz w:val="22"/>
        </w:rPr>
        <w:t>-İmza Sirküleri</w:t>
      </w:r>
    </w:p>
    <w:sectPr w:rsidR="00542C32">
      <w:footerReference w:type="even" r:id="rId7"/>
      <w:footerReference w:type="default" r:id="rId8"/>
      <w:pgSz w:w="11906" w:h="16838"/>
      <w:pgMar w:top="1079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D21733">
      <w:r>
        <w:separator/>
      </w:r>
    </w:p>
  </w:endnote>
  <w:endnote w:type="continuationSeparator" w:id="1">
    <w:p w:rsidR="00000000" w:rsidRDefault="00D2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0F" w:rsidRDefault="00F5570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5570F" w:rsidRDefault="00F5570F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0F" w:rsidRDefault="00F5570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2173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5570F" w:rsidRDefault="00F5570F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D21733">
      <w:r>
        <w:separator/>
      </w:r>
    </w:p>
  </w:footnote>
  <w:footnote w:type="continuationSeparator" w:id="1">
    <w:p w:rsidR="00000000" w:rsidRDefault="00D21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D86"/>
    <w:multiLevelType w:val="hybridMultilevel"/>
    <w:tmpl w:val="C5D642E0"/>
    <w:lvl w:ilvl="0" w:tplc="E336435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31A94"/>
    <w:multiLevelType w:val="hybridMultilevel"/>
    <w:tmpl w:val="3AFEAD76"/>
    <w:lvl w:ilvl="0" w:tplc="D33886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AD4612"/>
    <w:multiLevelType w:val="hybridMultilevel"/>
    <w:tmpl w:val="EEAE305C"/>
    <w:lvl w:ilvl="0" w:tplc="E336435E">
      <w:start w:val="1"/>
      <w:numFmt w:val="bullet"/>
      <w:lvlText w:val=""/>
      <w:lvlJc w:val="left"/>
      <w:pPr>
        <w:tabs>
          <w:tab w:val="num" w:pos="2211"/>
        </w:tabs>
        <w:ind w:left="22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63D47848"/>
    <w:multiLevelType w:val="hybridMultilevel"/>
    <w:tmpl w:val="7D34A5CC"/>
    <w:lvl w:ilvl="0" w:tplc="E336435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A31452"/>
    <w:multiLevelType w:val="hybridMultilevel"/>
    <w:tmpl w:val="47B2DDB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C32"/>
    <w:rsid w:val="000026F0"/>
    <w:rsid w:val="002A6844"/>
    <w:rsid w:val="00542C32"/>
    <w:rsid w:val="00931133"/>
    <w:rsid w:val="00D21733"/>
    <w:rsid w:val="00F5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sz w:val="28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GvdeMetni2">
    <w:name w:val="Body Text 2"/>
    <w:basedOn w:val="Normal"/>
    <w:pPr>
      <w:spacing w:after="120" w:line="480" w:lineRule="auto"/>
    </w:pPr>
  </w:style>
  <w:style w:type="character" w:customStyle="1" w:styleId="GvdeMetniChar">
    <w:name w:val="Gövde Metni Char"/>
    <w:basedOn w:val="VarsaylanParagrafYazTipi"/>
    <w:rPr>
      <w:sz w:val="28"/>
      <w:szCs w:val="24"/>
      <w:lang w:val="tr-TR" w:eastAsia="tr-TR" w:bidi="ar-SA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</vt:lpstr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</dc:title>
  <dc:creator>mg</dc:creator>
  <cp:lastModifiedBy>mehmet-pc</cp:lastModifiedBy>
  <cp:revision>2</cp:revision>
  <cp:lastPrinted>2007-02-22T08:09:00Z</cp:lastPrinted>
  <dcterms:created xsi:type="dcterms:W3CDTF">2017-09-20T14:31:00Z</dcterms:created>
  <dcterms:modified xsi:type="dcterms:W3CDTF">2017-09-20T14:31:00Z</dcterms:modified>
</cp:coreProperties>
</file>